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06" w:rsidRPr="00A93706" w:rsidRDefault="00596C6A" w:rsidP="00A937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муниципальной программы </w:t>
      </w:r>
      <w:r w:rsidR="00A93706" w:rsidRPr="00A9370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:rsidR="00A93706" w:rsidRPr="00A93706" w:rsidRDefault="00A93706" w:rsidP="00A937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и коммунальными услугами граждан поселка</w:t>
      </w:r>
    </w:p>
    <w:p w:rsidR="00A93706" w:rsidRPr="00A93706" w:rsidRDefault="00A93706" w:rsidP="00A9370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Прямицыно Октябрьского района 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годы.</w:t>
      </w:r>
    </w:p>
    <w:p w:rsidR="00A93706" w:rsidRDefault="00902E21" w:rsidP="00A93706">
      <w:pPr>
        <w:pStyle w:val="a9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(2015г)</w:t>
      </w:r>
    </w:p>
    <w:p w:rsidR="00A93706" w:rsidRDefault="00A93706" w:rsidP="00A937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6B2" w:rsidRDefault="002F26B2" w:rsidP="002F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включает 2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2F26B2" w:rsidRDefault="002F26B2" w:rsidP="002F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1. «Создание условий для обеспечения доступным и комфортным жильем граждан  поселка Прямицыно Октябрьского  района Курской области»;</w:t>
      </w:r>
    </w:p>
    <w:p w:rsidR="002F26B2" w:rsidRDefault="002F26B2" w:rsidP="002F26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2. «Обеспечение качественными услугами ЖКХ населения поселка Прямицыно Октябрьского  района Курской области»;</w:t>
      </w:r>
    </w:p>
    <w:p w:rsidR="002F26B2" w:rsidRDefault="00F821D9" w:rsidP="002F26B2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A93706" w:rsidRPr="002F26B2" w:rsidRDefault="002F26B2" w:rsidP="002F26B2">
      <w:pPr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подпрограммы 2. «Обеспечение качественными услугами ЖКХ населения поселка Прямицыно Октябрьского  района Курской области» предлагается реализация следующих основных мероприятий</w:t>
      </w:r>
    </w:p>
    <w:p w:rsidR="00A93706" w:rsidRPr="00A93706" w:rsidRDefault="00A93706" w:rsidP="00A9370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</w:t>
      </w:r>
      <w:r w:rsidRPr="00A93706">
        <w:rPr>
          <w:sz w:val="28"/>
          <w:szCs w:val="28"/>
        </w:rPr>
        <w:t xml:space="preserve"> «Мероприятия по комплексному развитию систем коммунальной  инфраструктуры   поселка Прямицыно Октябрьского района Курской области».</w:t>
      </w:r>
    </w:p>
    <w:p w:rsidR="00A93706" w:rsidRPr="00A93706" w:rsidRDefault="00A93706" w:rsidP="00A93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основного мероприятия </w:t>
      </w:r>
      <w:r w:rsidRPr="00A93706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мер, направленных на развитие социальной и инженерной инфраструктуры муниципального образования.</w:t>
      </w:r>
    </w:p>
    <w:p w:rsidR="00A93706" w:rsidRPr="00A93706" w:rsidRDefault="00A93706" w:rsidP="00A937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Реал</w:t>
      </w:r>
      <w:r w:rsidR="002F26B2">
        <w:rPr>
          <w:rFonts w:ascii="Times New Roman" w:hAnsi="Times New Roman" w:cs="Times New Roman"/>
          <w:sz w:val="28"/>
          <w:szCs w:val="28"/>
        </w:rPr>
        <w:t xml:space="preserve">изация основного мероприятия </w:t>
      </w:r>
      <w:r w:rsidRPr="00A93706">
        <w:rPr>
          <w:rFonts w:ascii="Times New Roman" w:hAnsi="Times New Roman" w:cs="Times New Roman"/>
          <w:sz w:val="28"/>
          <w:szCs w:val="28"/>
        </w:rPr>
        <w:t xml:space="preserve"> будет производиться посредством мероприятий по созданию условий для развития социальной и инженерной инфраструктуры. </w:t>
      </w:r>
    </w:p>
    <w:p w:rsidR="00A93706" w:rsidRPr="00A93706" w:rsidRDefault="00A93706" w:rsidP="00A9370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Ожидаемым непосредственным результатом реализации данного мероприятия является повышение комфортных условий проживания населения поселка  Прямицыно, а именно: решение вопросов водоснабжения и водоотведения.</w:t>
      </w:r>
    </w:p>
    <w:p w:rsidR="00A93706" w:rsidRDefault="00A93706" w:rsidP="00A93706">
      <w:pPr>
        <w:rPr>
          <w:rFonts w:ascii="Times New Roman" w:hAnsi="Times New Roman" w:cs="Times New Roman"/>
          <w:bCs/>
          <w:sz w:val="28"/>
        </w:rPr>
      </w:pPr>
    </w:p>
    <w:p w:rsidR="002F26B2" w:rsidRDefault="002F26B2" w:rsidP="002F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6B2" w:rsidRPr="002F26B2" w:rsidRDefault="002F26B2" w:rsidP="002F2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lastRenderedPageBreak/>
        <w:t>Расходы на реализацию муниципальной программы формируются за счет средств федерального бюджета, областного бюджета, бюджета поселка Прямицыно</w:t>
      </w:r>
    </w:p>
    <w:p w:rsidR="002F26B2" w:rsidRPr="002F26B2" w:rsidRDefault="002F26B2" w:rsidP="002F26B2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муниципальной программы заключается в том, что программа обеспечивает вклад в создание и поддержание благоприятных условий для повышения уровня и качества жизни населения поселка Прямицыно Октябрьского района Курской области.</w:t>
      </w:r>
    </w:p>
    <w:p w:rsidR="002D6A3E" w:rsidRDefault="002F26B2" w:rsidP="002D6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 xml:space="preserve">Объем ресурсного обеспечения реализации муниципальной программы за счет средств местного бюджета на 2014-2016 годы определятся в соответствии с решением Собрания депутатов поселка Прямицыно  о бюджете поселка Прямицыно  на соответствующий период. </w:t>
      </w:r>
    </w:p>
    <w:p w:rsidR="002D6A3E" w:rsidRDefault="002F26B2" w:rsidP="002D6A3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F26B2" w:rsidRPr="00685FFF" w:rsidRDefault="002D6A3E" w:rsidP="002D6A3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F2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B2" w:rsidRPr="00685FFF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муниципальной программы  </w:t>
      </w:r>
    </w:p>
    <w:p w:rsidR="002F26B2" w:rsidRDefault="002F26B2" w:rsidP="002F26B2">
      <w:pPr>
        <w:autoSpaceDE w:val="0"/>
        <w:ind w:firstLine="708"/>
        <w:jc w:val="both"/>
      </w:pP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проводиться с использованием показателей (индикаторов) (далее – показатели) выполнения  программы (далее – показатели), мониторинг и оценка степени достижения целевых значений которых позволяют проанализировать ход выполнения программы и выработать прав</w:t>
      </w:r>
      <w:bookmarkStart w:id="0" w:name="sub_121244"/>
      <w:r w:rsidRPr="002F26B2">
        <w:rPr>
          <w:rFonts w:ascii="Times New Roman" w:hAnsi="Times New Roman" w:cs="Times New Roman"/>
          <w:sz w:val="28"/>
          <w:szCs w:val="28"/>
        </w:rPr>
        <w:t>ильное управленческое решение.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0"/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2F26B2" w:rsidRPr="002F26B2" w:rsidRDefault="002D6A3E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6B2" w:rsidRPr="002F26B2">
        <w:rPr>
          <w:rFonts w:ascii="Times New Roman" w:hAnsi="Times New Roman" w:cs="Times New Roman"/>
          <w:sz w:val="28"/>
          <w:szCs w:val="28"/>
        </w:rPr>
        <w:t>) эффективность использования средств местного бюджета (оценка экономической эффективности достижения результатов).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lastRenderedPageBreak/>
        <w:t xml:space="preserve">Расчет эффективности использования средств местного бюджета на реализацию государственной программы производится по следующей формуле:  </w:t>
      </w:r>
    </w:p>
    <w:p w:rsidR="00225E81" w:rsidRPr="000A2119" w:rsidRDefault="00225E81" w:rsidP="00225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26B2" w:rsidRPr="002F26B2">
        <w:rPr>
          <w:rFonts w:ascii="Times New Roman" w:hAnsi="Times New Roman" w:cs="Times New Roman"/>
          <w:sz w:val="28"/>
          <w:szCs w:val="28"/>
        </w:rPr>
        <w:object w:dxaOrig="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0.6pt" o:ole="" filled="t">
            <v:fill color2="black"/>
            <v:imagedata r:id="rId8" o:title=""/>
          </v:shape>
          <o:OLEObject Type="Embed" ProgID="Equation.3" ShapeID="_x0000_i1025" DrawAspect="Content" ObjectID="_1534142435" r:id="rId9"/>
        </w:object>
      </w:r>
    </w:p>
    <w:p w:rsidR="002F26B2" w:rsidRPr="00225E81" w:rsidRDefault="00225E81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0D2">
        <w:rPr>
          <w:rFonts w:ascii="Times New Roman" w:hAnsi="Times New Roman" w:cs="Times New Roman"/>
          <w:sz w:val="28"/>
          <w:szCs w:val="28"/>
          <w:u w:val="single"/>
        </w:rPr>
        <w:t>4 529 218,82</w:t>
      </w:r>
      <w:r w:rsidRPr="00225E81">
        <w:rPr>
          <w:rFonts w:ascii="Times New Roman" w:hAnsi="Times New Roman" w:cs="Times New Roman"/>
          <w:sz w:val="28"/>
          <w:szCs w:val="28"/>
        </w:rPr>
        <w:t>=59,22%</w:t>
      </w:r>
    </w:p>
    <w:p w:rsidR="00225E81" w:rsidRPr="00225E81" w:rsidRDefault="006800D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E81" w:rsidRPr="00225E81">
        <w:rPr>
          <w:rFonts w:ascii="Times New Roman" w:hAnsi="Times New Roman" w:cs="Times New Roman"/>
          <w:sz w:val="28"/>
          <w:szCs w:val="28"/>
        </w:rPr>
        <w:t>7 647 680,45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где: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Э – эффективность использования средств местного бюджета;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П – показатель полноты использования бюджетных средств;</w:t>
      </w:r>
    </w:p>
    <w:p w:rsidR="002F26B2" w:rsidRPr="002F26B2" w:rsidRDefault="002F26B2" w:rsidP="002F26B2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6B2">
        <w:rPr>
          <w:rFonts w:ascii="Times New Roman" w:hAnsi="Times New Roman" w:cs="Times New Roman"/>
          <w:sz w:val="28"/>
          <w:szCs w:val="28"/>
        </w:rPr>
        <w:t>E – показатель результативности реализации муниципальной программы.</w:t>
      </w:r>
    </w:p>
    <w:p w:rsidR="002F26B2" w:rsidRDefault="002F26B2" w:rsidP="002F26B2">
      <w:pPr>
        <w:rPr>
          <w:rFonts w:ascii="Times New Roman" w:hAnsi="Times New Roman" w:cs="Times New Roman"/>
          <w:sz w:val="28"/>
          <w:szCs w:val="28"/>
        </w:rPr>
      </w:pPr>
    </w:p>
    <w:p w:rsidR="006800D2" w:rsidRDefault="006800D2" w:rsidP="00680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Несмотря, что финансовые мероприятия  были не выполнены в объеме  100%  считаем целесообразным        продолжить реализацию программы на 2016 год.</w:t>
      </w:r>
    </w:p>
    <w:p w:rsidR="002D6A3E" w:rsidRDefault="002D6A3E" w:rsidP="002F26B2">
      <w:pPr>
        <w:rPr>
          <w:sz w:val="28"/>
          <w:szCs w:val="28"/>
        </w:rPr>
      </w:pPr>
    </w:p>
    <w:p w:rsidR="002F26B2" w:rsidRDefault="002F26B2" w:rsidP="002F26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F26B2" w:rsidRDefault="002F26B2" w:rsidP="002F26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5E81" w:rsidRPr="00902E21" w:rsidRDefault="00902E21" w:rsidP="00902E21">
      <w:pPr>
        <w:tabs>
          <w:tab w:val="left" w:pos="1032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2E21">
        <w:rPr>
          <w:rFonts w:ascii="Times New Roman" w:hAnsi="Times New Roman" w:cs="Times New Roman"/>
          <w:sz w:val="28"/>
          <w:szCs w:val="28"/>
        </w:rPr>
        <w:t xml:space="preserve">Начальник отдела.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2E21">
        <w:rPr>
          <w:rFonts w:ascii="Times New Roman" w:hAnsi="Times New Roman" w:cs="Times New Roman"/>
          <w:sz w:val="28"/>
          <w:szCs w:val="28"/>
        </w:rPr>
        <w:t>Резцова О.Г.</w:t>
      </w:r>
    </w:p>
    <w:p w:rsidR="006800D2" w:rsidRDefault="006800D2" w:rsidP="0096666E">
      <w:pPr>
        <w:pStyle w:val="Style3"/>
        <w:widowControl/>
        <w:spacing w:line="240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6800D2" w:rsidRDefault="006800D2" w:rsidP="0096666E">
      <w:pPr>
        <w:pStyle w:val="Style3"/>
        <w:widowControl/>
        <w:spacing w:line="240" w:lineRule="auto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96666E" w:rsidRPr="0096666E" w:rsidRDefault="0096666E" w:rsidP="0096666E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lastRenderedPageBreak/>
        <w:t>Отчет</w:t>
      </w:r>
    </w:p>
    <w:p w:rsidR="0096666E" w:rsidRPr="0096666E" w:rsidRDefault="0096666E" w:rsidP="0096666E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t>об использовании бюджетных ассигнований бюджета</w:t>
      </w:r>
      <w:r>
        <w:rPr>
          <w:rStyle w:val="FontStyle17"/>
          <w:sz w:val="28"/>
          <w:szCs w:val="28"/>
        </w:rPr>
        <w:t xml:space="preserve"> поселка Прямицыно</w:t>
      </w:r>
      <w:r w:rsidRPr="0096666E">
        <w:rPr>
          <w:rStyle w:val="FontStyle17"/>
          <w:sz w:val="28"/>
          <w:szCs w:val="28"/>
        </w:rPr>
        <w:t xml:space="preserve"> </w:t>
      </w:r>
      <w:r w:rsidRPr="0096666E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96666E">
        <w:rPr>
          <w:rStyle w:val="FontStyle17"/>
          <w:sz w:val="28"/>
          <w:szCs w:val="28"/>
        </w:rPr>
        <w:t xml:space="preserve"> района Курской области</w:t>
      </w:r>
    </w:p>
    <w:p w:rsidR="006800D2" w:rsidRPr="00A93706" w:rsidRDefault="0096666E" w:rsidP="006800D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6666E">
        <w:rPr>
          <w:rStyle w:val="FontStyle17"/>
          <w:sz w:val="28"/>
          <w:szCs w:val="28"/>
        </w:rPr>
        <w:t xml:space="preserve">на реализацию муниципальной </w:t>
      </w:r>
      <w:r w:rsidRPr="0096666E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6800D2" w:rsidRPr="00A9370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</w:t>
      </w:r>
    </w:p>
    <w:p w:rsidR="006800D2" w:rsidRPr="00A93706" w:rsidRDefault="006800D2" w:rsidP="006800D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и коммунальными услугами граждан поселка</w:t>
      </w:r>
    </w:p>
    <w:p w:rsidR="006800D2" w:rsidRPr="00A93706" w:rsidRDefault="006800D2" w:rsidP="006800D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93706">
        <w:rPr>
          <w:rFonts w:ascii="Times New Roman" w:hAnsi="Times New Roman" w:cs="Times New Roman"/>
          <w:sz w:val="28"/>
          <w:szCs w:val="28"/>
        </w:rPr>
        <w:t>Прямицыно Октябрьского района 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2014-2016 годы.</w:t>
      </w:r>
    </w:p>
    <w:p w:rsidR="006800D2" w:rsidRDefault="006800D2" w:rsidP="006800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0D2" w:rsidRPr="0096666E" w:rsidRDefault="006800D2" w:rsidP="006800D2">
      <w:pPr>
        <w:jc w:val="center"/>
        <w:rPr>
          <w:rStyle w:val="FontStyle17"/>
          <w:sz w:val="28"/>
          <w:szCs w:val="28"/>
        </w:rPr>
      </w:pPr>
    </w:p>
    <w:p w:rsidR="0096666E" w:rsidRPr="0096666E" w:rsidRDefault="0096666E" w:rsidP="0096666E">
      <w:pPr>
        <w:pStyle w:val="Style5"/>
        <w:widowControl/>
        <w:jc w:val="center"/>
        <w:rPr>
          <w:sz w:val="22"/>
          <w:szCs w:val="22"/>
        </w:rPr>
      </w:pPr>
      <w:r w:rsidRPr="0096666E">
        <w:rPr>
          <w:rStyle w:val="FontStyle17"/>
          <w:sz w:val="22"/>
          <w:szCs w:val="22"/>
        </w:rPr>
        <w:t>(тыс. рублей)</w:t>
      </w:r>
    </w:p>
    <w:tbl>
      <w:tblPr>
        <w:tblW w:w="13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39"/>
        <w:gridCol w:w="1260"/>
        <w:gridCol w:w="1440"/>
      </w:tblGrid>
      <w:tr w:rsidR="0096666E" w:rsidRPr="0096666E" w:rsidTr="0096666E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подпрограммы муниципальной программы, ведомственной целевой</w:t>
            </w:r>
          </w:p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основного</w:t>
            </w:r>
          </w:p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6E" w:rsidRPr="0096666E" w:rsidRDefault="0096666E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Расходы (тыс.рублей)</w:t>
            </w:r>
          </w:p>
        </w:tc>
      </w:tr>
      <w:tr w:rsidR="0096666E" w:rsidRPr="0096666E" w:rsidTr="0096666E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Default="0096666E" w:rsidP="001B6FDC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кассовое испол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softHyphen/>
              <w:t>нение</w:t>
            </w:r>
          </w:p>
        </w:tc>
      </w:tr>
      <w:tr w:rsidR="0096666E" w:rsidRPr="0096666E" w:rsidTr="0096666E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6666E" w:rsidRPr="0096666E" w:rsidTr="000D7EF8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96666E" w:rsidRPr="0096666E" w:rsidRDefault="0096666E" w:rsidP="001B6FDC">
            <w:pPr>
              <w:rPr>
                <w:rFonts w:ascii="Times New Roman" w:hAnsi="Times New Roman" w:cs="Times New Roman"/>
              </w:rPr>
            </w:pPr>
          </w:p>
          <w:p w:rsidR="0096666E" w:rsidRPr="0096666E" w:rsidRDefault="0096666E" w:rsidP="001B6FDC">
            <w:pPr>
              <w:rPr>
                <w:rFonts w:ascii="Times New Roman" w:hAnsi="Times New Roman" w:cs="Times New Roman"/>
              </w:rPr>
            </w:pPr>
          </w:p>
          <w:p w:rsidR="0096666E" w:rsidRPr="0096666E" w:rsidRDefault="0096666E" w:rsidP="001B6FDC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5"/>
              <w:widowControl/>
              <w:jc w:val="center"/>
              <w:rPr>
                <w:rStyle w:val="FontStyle35"/>
                <w:rFonts w:ascii="Times New Roman" w:cs="Times New Roman"/>
                <w:b w:val="0"/>
                <w:sz w:val="22"/>
                <w:szCs w:val="22"/>
              </w:rPr>
            </w:pPr>
          </w:p>
          <w:p w:rsidR="006800D2" w:rsidRPr="006800D2" w:rsidRDefault="006800D2" w:rsidP="006800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«Обеспечение доступным и комфортным жильем</w:t>
            </w:r>
          </w:p>
          <w:p w:rsidR="0096666E" w:rsidRPr="0096666E" w:rsidRDefault="006800D2" w:rsidP="006800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6800D2">
              <w:rPr>
                <w:sz w:val="22"/>
                <w:szCs w:val="22"/>
              </w:rPr>
              <w:t>и коммунальными услугами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FD2B73" w:rsidP="001B6FDC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7 647 680,45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FD2B73" w:rsidP="001B6FDC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4 529 218,82</w:t>
            </w:r>
          </w:p>
        </w:tc>
      </w:tr>
      <w:tr w:rsidR="0096666E" w:rsidRPr="0096666E" w:rsidTr="000D7EF8">
        <w:trPr>
          <w:trHeight w:val="13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96666E" w:rsidRDefault="0096666E" w:rsidP="001B6FDC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Администрация поселка Прямицыно 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2" w:rsidRPr="006800D2" w:rsidRDefault="000D7EF8" w:rsidP="000D7EF8">
            <w:pPr>
              <w:pStyle w:val="Style1"/>
              <w:widowControl/>
              <w:rPr>
                <w:sz w:val="22"/>
                <w:szCs w:val="22"/>
              </w:rPr>
            </w:pPr>
            <w:r w:rsidRPr="006800D2">
              <w:rPr>
                <w:sz w:val="22"/>
                <w:szCs w:val="22"/>
              </w:rPr>
              <w:t>001</w:t>
            </w:r>
          </w:p>
          <w:p w:rsid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001</w:t>
            </w:r>
          </w:p>
          <w:p w:rsidR="0096666E" w:rsidRP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2" w:rsidRPr="006800D2" w:rsidRDefault="000D7EF8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800D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  <w:r w:rsidR="006800D2" w:rsidRPr="006800D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501</w:t>
            </w:r>
          </w:p>
          <w:p w:rsidR="006800D2" w:rsidRP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 xml:space="preserve">    0502</w:t>
            </w:r>
          </w:p>
          <w:p w:rsidR="0096666E" w:rsidRPr="006800D2" w:rsidRDefault="00FD2B73" w:rsidP="00680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800D2" w:rsidRPr="006800D2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2" w:rsidRPr="006800D2" w:rsidRDefault="000D7EF8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800D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</w:t>
            </w:r>
            <w:r w:rsidR="006800D2" w:rsidRPr="006800D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7 3 1430</w:t>
            </w:r>
          </w:p>
          <w:p w:rsidR="006800D2" w:rsidRP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07 3 1431</w:t>
            </w:r>
          </w:p>
          <w:p w:rsidR="0096666E" w:rsidRP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07 3  1433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66E" w:rsidRPr="006800D2" w:rsidRDefault="000D7EF8" w:rsidP="001B6FDC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800D2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2" w:rsidRPr="006800D2" w:rsidRDefault="006800D2" w:rsidP="00FD2B73">
            <w:pPr>
              <w:pStyle w:val="Style1"/>
              <w:widowControl/>
              <w:rPr>
                <w:sz w:val="22"/>
                <w:szCs w:val="22"/>
              </w:rPr>
            </w:pPr>
            <w:r w:rsidRPr="006800D2">
              <w:rPr>
                <w:sz w:val="22"/>
                <w:szCs w:val="22"/>
              </w:rPr>
              <w:t>1 580 446</w:t>
            </w:r>
          </w:p>
          <w:p w:rsidR="006800D2" w:rsidRPr="006800D2" w:rsidRDefault="006800D2" w:rsidP="006800D2">
            <w:pPr>
              <w:jc w:val="center"/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2 746 214,45</w:t>
            </w:r>
          </w:p>
          <w:p w:rsidR="0096666E" w:rsidRPr="006800D2" w:rsidRDefault="006800D2" w:rsidP="006800D2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3 321 020,00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D2" w:rsidRPr="006800D2" w:rsidRDefault="006800D2" w:rsidP="001B6FDC">
            <w:pPr>
              <w:pStyle w:val="Style1"/>
              <w:widowControl/>
              <w:rPr>
                <w:sz w:val="22"/>
                <w:szCs w:val="22"/>
              </w:rPr>
            </w:pPr>
            <w:r w:rsidRPr="006800D2">
              <w:rPr>
                <w:sz w:val="22"/>
                <w:szCs w:val="22"/>
              </w:rPr>
              <w:t>434 472,92</w:t>
            </w:r>
          </w:p>
          <w:p w:rsidR="006800D2" w:rsidRPr="006800D2" w:rsidRDefault="006800D2" w:rsidP="00FD2B73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955 066,28</w:t>
            </w:r>
          </w:p>
          <w:p w:rsidR="0096666E" w:rsidRPr="006800D2" w:rsidRDefault="006800D2" w:rsidP="00FD2B73">
            <w:pPr>
              <w:rPr>
                <w:rFonts w:ascii="Times New Roman" w:hAnsi="Times New Roman" w:cs="Times New Roman"/>
              </w:rPr>
            </w:pPr>
            <w:r w:rsidRPr="006800D2">
              <w:rPr>
                <w:rFonts w:ascii="Times New Roman" w:hAnsi="Times New Roman" w:cs="Times New Roman"/>
              </w:rPr>
              <w:t>3 139 679,62</w:t>
            </w:r>
          </w:p>
        </w:tc>
      </w:tr>
    </w:tbl>
    <w:p w:rsidR="00902E21" w:rsidRDefault="00902E21" w:rsidP="0096666E">
      <w:pPr>
        <w:pStyle w:val="Style12"/>
        <w:widowControl/>
        <w:rPr>
          <w:rStyle w:val="FontStyle32"/>
          <w:rFonts w:ascii="Times New Roman" w:hAnsi="Times New Roman" w:cs="Times New Roman"/>
          <w:i w:val="0"/>
          <w:sz w:val="24"/>
          <w:szCs w:val="24"/>
        </w:rPr>
      </w:pPr>
    </w:p>
    <w:p w:rsidR="00902E21" w:rsidRPr="00902E21" w:rsidRDefault="00902E21" w:rsidP="00902E21"/>
    <w:p w:rsidR="00902E21" w:rsidRDefault="00902E21" w:rsidP="00902E21"/>
    <w:p w:rsidR="00902E21" w:rsidRPr="00902E21" w:rsidRDefault="00902E21" w:rsidP="00902E21">
      <w:pPr>
        <w:tabs>
          <w:tab w:val="left" w:pos="128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02E21">
        <w:rPr>
          <w:rFonts w:ascii="Times New Roman" w:hAnsi="Times New Roman" w:cs="Times New Roman"/>
          <w:sz w:val="28"/>
          <w:szCs w:val="28"/>
        </w:rPr>
        <w:t>Начальник отдела.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02E21">
        <w:rPr>
          <w:rFonts w:ascii="Times New Roman" w:hAnsi="Times New Roman" w:cs="Times New Roman"/>
          <w:sz w:val="28"/>
          <w:szCs w:val="28"/>
        </w:rPr>
        <w:t xml:space="preserve"> Резцова О.Г.</w:t>
      </w:r>
    </w:p>
    <w:p w:rsidR="00902E21" w:rsidRDefault="00902E21" w:rsidP="00902E21"/>
    <w:p w:rsidR="0096666E" w:rsidRPr="00902E21" w:rsidRDefault="0096666E" w:rsidP="00902E21">
      <w:pPr>
        <w:sectPr w:rsidR="0096666E" w:rsidRPr="00902E21" w:rsidSect="00F821D9">
          <w:pgSz w:w="16837" w:h="11905" w:orient="landscape"/>
          <w:pgMar w:top="1276" w:right="1531" w:bottom="851" w:left="1134" w:header="720" w:footer="720" w:gutter="0"/>
          <w:cols w:space="60"/>
          <w:noEndnote/>
          <w:docGrid w:linePitch="381"/>
        </w:sectPr>
      </w:pPr>
    </w:p>
    <w:p w:rsidR="0096666E" w:rsidRPr="00B04A32" w:rsidRDefault="0096666E" w:rsidP="00B04A32">
      <w:pPr>
        <w:rPr>
          <w:rFonts w:ascii="Times New Roman" w:hAnsi="Times New Roman" w:cs="Times New Roman"/>
          <w:sz w:val="28"/>
          <w:szCs w:val="28"/>
        </w:rPr>
      </w:pPr>
    </w:p>
    <w:sectPr w:rsidR="0096666E" w:rsidRPr="00B04A32" w:rsidSect="005D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AF2" w:rsidRDefault="00B51AF2" w:rsidP="005D7D8D">
      <w:pPr>
        <w:spacing w:after="0" w:line="240" w:lineRule="auto"/>
      </w:pPr>
      <w:r>
        <w:separator/>
      </w:r>
    </w:p>
  </w:endnote>
  <w:endnote w:type="continuationSeparator" w:id="1">
    <w:p w:rsidR="00B51AF2" w:rsidRDefault="00B51AF2" w:rsidP="005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AF2" w:rsidRDefault="00B51AF2" w:rsidP="005D7D8D">
      <w:pPr>
        <w:spacing w:after="0" w:line="240" w:lineRule="auto"/>
      </w:pPr>
      <w:r>
        <w:separator/>
      </w:r>
    </w:p>
  </w:footnote>
  <w:footnote w:type="continuationSeparator" w:id="1">
    <w:p w:rsidR="00B51AF2" w:rsidRDefault="00B51AF2" w:rsidP="005D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13"/>
    <w:rsid w:val="000268AD"/>
    <w:rsid w:val="000318FE"/>
    <w:rsid w:val="000A2119"/>
    <w:rsid w:val="000D7EF8"/>
    <w:rsid w:val="00194DFF"/>
    <w:rsid w:val="001C35ED"/>
    <w:rsid w:val="00225E81"/>
    <w:rsid w:val="00237CDB"/>
    <w:rsid w:val="00250AA5"/>
    <w:rsid w:val="00266088"/>
    <w:rsid w:val="002C1413"/>
    <w:rsid w:val="002D6A3E"/>
    <w:rsid w:val="002F26B2"/>
    <w:rsid w:val="003618BD"/>
    <w:rsid w:val="003B628A"/>
    <w:rsid w:val="003B7818"/>
    <w:rsid w:val="003C7ABF"/>
    <w:rsid w:val="00417310"/>
    <w:rsid w:val="00427260"/>
    <w:rsid w:val="00444D5B"/>
    <w:rsid w:val="004646F9"/>
    <w:rsid w:val="004F24D3"/>
    <w:rsid w:val="0058281B"/>
    <w:rsid w:val="00596C6A"/>
    <w:rsid w:val="005D7D8D"/>
    <w:rsid w:val="00675704"/>
    <w:rsid w:val="006800D2"/>
    <w:rsid w:val="00775027"/>
    <w:rsid w:val="00795205"/>
    <w:rsid w:val="007D41FA"/>
    <w:rsid w:val="007F4956"/>
    <w:rsid w:val="00805165"/>
    <w:rsid w:val="00902E21"/>
    <w:rsid w:val="0096666E"/>
    <w:rsid w:val="00993846"/>
    <w:rsid w:val="009A1780"/>
    <w:rsid w:val="009D2645"/>
    <w:rsid w:val="009E1604"/>
    <w:rsid w:val="00A34EB5"/>
    <w:rsid w:val="00A74AF1"/>
    <w:rsid w:val="00A93706"/>
    <w:rsid w:val="00B04A32"/>
    <w:rsid w:val="00B45DCF"/>
    <w:rsid w:val="00B51AF2"/>
    <w:rsid w:val="00BE37B4"/>
    <w:rsid w:val="00C14600"/>
    <w:rsid w:val="00C16201"/>
    <w:rsid w:val="00C17FE8"/>
    <w:rsid w:val="00C82F31"/>
    <w:rsid w:val="00D67FCE"/>
    <w:rsid w:val="00E016F4"/>
    <w:rsid w:val="00E06266"/>
    <w:rsid w:val="00E745C5"/>
    <w:rsid w:val="00E80A13"/>
    <w:rsid w:val="00EB0E04"/>
    <w:rsid w:val="00EB28BF"/>
    <w:rsid w:val="00F109FA"/>
    <w:rsid w:val="00F821D9"/>
    <w:rsid w:val="00FD2B73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4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8D"/>
  </w:style>
  <w:style w:type="paragraph" w:styleId="a7">
    <w:name w:val="footer"/>
    <w:basedOn w:val="a"/>
    <w:link w:val="a8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8D"/>
  </w:style>
  <w:style w:type="paragraph" w:customStyle="1" w:styleId="ConsPlusTitle">
    <w:name w:val="ConsPlusTitle"/>
    <w:rsid w:val="004272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272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966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6666E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6666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66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6666E"/>
    <w:pPr>
      <w:widowControl w:val="0"/>
      <w:autoSpaceDE w:val="0"/>
      <w:autoSpaceDN w:val="0"/>
      <w:adjustRightInd w:val="0"/>
      <w:spacing w:after="0" w:line="26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66E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6666E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6666E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66E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66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6666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96666E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96666E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96666E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96666E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96666E"/>
    <w:rPr>
      <w:rFonts w:ascii="Arial Unicode MS" w:eastAsia="Arial Unicode MS" w:cs="Arial Unicode MS"/>
      <w:b/>
      <w:bCs/>
      <w:sz w:val="10"/>
      <w:szCs w:val="10"/>
    </w:rPr>
  </w:style>
  <w:style w:type="paragraph" w:styleId="a9">
    <w:name w:val="Body Text"/>
    <w:basedOn w:val="a"/>
    <w:link w:val="aa"/>
    <w:rsid w:val="00A937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937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A93706"/>
    <w:pPr>
      <w:spacing w:after="0" w:line="240" w:lineRule="auto"/>
    </w:pPr>
  </w:style>
  <w:style w:type="paragraph" w:customStyle="1" w:styleId="1">
    <w:name w:val="Обычный (веб)1"/>
    <w:basedOn w:val="a"/>
    <w:rsid w:val="00A9370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3FB-D441-470B-8CF9-96986506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21</cp:revision>
  <cp:lastPrinted>2016-08-31T06:49:00Z</cp:lastPrinted>
  <dcterms:created xsi:type="dcterms:W3CDTF">2016-08-08T11:31:00Z</dcterms:created>
  <dcterms:modified xsi:type="dcterms:W3CDTF">2016-08-31T06:54:00Z</dcterms:modified>
</cp:coreProperties>
</file>