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FA" w:rsidRPr="007508FA" w:rsidRDefault="00596C6A" w:rsidP="007508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8F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ходе реализации муниципальной программы </w:t>
      </w:r>
      <w:r w:rsidR="007508FA" w:rsidRPr="007508FA">
        <w:rPr>
          <w:rStyle w:val="a9"/>
          <w:rFonts w:ascii="Times New Roman" w:hAnsi="Times New Roman"/>
          <w:color w:val="000000" w:themeColor="text1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поселке Прямицыно Октябрьског</w:t>
      </w:r>
      <w:r w:rsidR="002972FF">
        <w:rPr>
          <w:rStyle w:val="a9"/>
          <w:rFonts w:ascii="Times New Roman" w:hAnsi="Times New Roman"/>
          <w:color w:val="000000" w:themeColor="text1"/>
          <w:sz w:val="28"/>
          <w:szCs w:val="28"/>
        </w:rPr>
        <w:t>о района Курской области на 2015</w:t>
      </w:r>
      <w:r w:rsidR="007508FA" w:rsidRPr="007508FA">
        <w:rPr>
          <w:rStyle w:val="a9"/>
          <w:rFonts w:ascii="Times New Roman" w:hAnsi="Times New Roman"/>
          <w:color w:val="000000" w:themeColor="text1"/>
          <w:sz w:val="28"/>
          <w:szCs w:val="28"/>
        </w:rPr>
        <w:t>-2017гг»</w:t>
      </w:r>
    </w:p>
    <w:p w:rsidR="007508FA" w:rsidRPr="007508FA" w:rsidRDefault="007508FA" w:rsidP="007508FA">
      <w:pPr>
        <w:pStyle w:val="a3"/>
        <w:shd w:val="clear" w:color="auto" w:fill="FFFFFF" w:themeFill="background1"/>
        <w:spacing w:before="0" w:after="0"/>
        <w:jc w:val="center"/>
        <w:rPr>
          <w:color w:val="000000" w:themeColor="text1"/>
          <w:sz w:val="28"/>
          <w:szCs w:val="28"/>
        </w:rPr>
      </w:pPr>
    </w:p>
    <w:p w:rsidR="00775027" w:rsidRPr="007508FA" w:rsidRDefault="00596C6A" w:rsidP="007508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Мероприятия,</w:t>
      </w:r>
      <w:r w:rsidR="00C82F31">
        <w:rPr>
          <w:rFonts w:ascii="Times New Roman" w:hAnsi="Times New Roman" w:cs="Times New Roman"/>
          <w:bCs/>
          <w:sz w:val="28"/>
        </w:rPr>
        <w:t xml:space="preserve"> предусмотренной этой  программой, реализуются системно и непрерывно. </w:t>
      </w:r>
    </w:p>
    <w:p w:rsidR="00D048E5" w:rsidRDefault="00D048E5" w:rsidP="00D048E5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Предлагаемые к включению в Программу мероприятия позволяют решить задачи, направленные на достижения поставленных целей и достигнуть следующих положительных  результатов (за 2015г):</w:t>
      </w:r>
    </w:p>
    <w:p w:rsidR="007508FA" w:rsidRPr="007508FA" w:rsidRDefault="007508FA" w:rsidP="007508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8F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программные мероприятия связаны с развитием физической культуры и массового спорта, в т.ч., включая:</w:t>
      </w:r>
    </w:p>
    <w:p w:rsidR="007508FA" w:rsidRPr="007508FA" w:rsidRDefault="007508FA" w:rsidP="007508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508F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интереса населения муниципального образования к занятиям физической культурой и спортом;</w:t>
      </w:r>
    </w:p>
    <w:p w:rsidR="007508FA" w:rsidRPr="007508FA" w:rsidRDefault="007508FA" w:rsidP="007508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508F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воспитание и формирование здорового образа жизни детей дошкольного и школьного возраста;</w:t>
      </w:r>
    </w:p>
    <w:p w:rsidR="007508FA" w:rsidRPr="007508FA" w:rsidRDefault="007508FA" w:rsidP="007508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508F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 и спорта по месту жительства;</w:t>
      </w:r>
    </w:p>
    <w:p w:rsidR="006B0F5D" w:rsidRDefault="006B0F5D" w:rsidP="006B0F5D">
      <w:pPr>
        <w:pStyle w:val="consplusnonformat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6B0F5D" w:rsidRPr="006B0F5D" w:rsidRDefault="006B0F5D" w:rsidP="006B0F5D">
      <w:pPr>
        <w:rPr>
          <w:rFonts w:ascii="Times New Roman" w:hAnsi="Times New Roman" w:cs="Times New Roman"/>
          <w:sz w:val="28"/>
          <w:szCs w:val="28"/>
        </w:rPr>
      </w:pPr>
      <w:r w:rsidRPr="006B0F5D"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программы:</w:t>
      </w:r>
    </w:p>
    <w:p w:rsidR="006B0F5D" w:rsidRPr="006B0F5D" w:rsidRDefault="006B0F5D" w:rsidP="006B0F5D">
      <w:pPr>
        <w:rPr>
          <w:rFonts w:ascii="Times New Roman" w:hAnsi="Times New Roman" w:cs="Times New Roman"/>
          <w:sz w:val="28"/>
          <w:szCs w:val="28"/>
        </w:rPr>
      </w:pPr>
      <w:r w:rsidRPr="006B0F5D">
        <w:rPr>
          <w:rFonts w:ascii="Times New Roman" w:hAnsi="Times New Roman" w:cs="Times New Roman"/>
          <w:sz w:val="28"/>
          <w:szCs w:val="28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6B0F5D" w:rsidRPr="006B0F5D" w:rsidRDefault="006B0F5D" w:rsidP="006B0F5D">
      <w:pPr>
        <w:rPr>
          <w:rFonts w:ascii="Times New Roman" w:hAnsi="Times New Roman" w:cs="Times New Roman"/>
          <w:sz w:val="28"/>
          <w:szCs w:val="28"/>
        </w:rPr>
      </w:pPr>
      <w:r w:rsidRPr="006B0F5D">
        <w:rPr>
          <w:rFonts w:ascii="Times New Roman" w:hAnsi="Times New Roman" w:cs="Times New Roman"/>
          <w:sz w:val="28"/>
          <w:szCs w:val="28"/>
        </w:rPr>
        <w:t>количество физкультурно-оздоровительных мероприятий.</w:t>
      </w:r>
    </w:p>
    <w:p w:rsidR="006B0F5D" w:rsidRPr="006B0F5D" w:rsidRDefault="006B0F5D" w:rsidP="006B0F5D">
      <w:pPr>
        <w:rPr>
          <w:rFonts w:ascii="Times New Roman" w:hAnsi="Times New Roman" w:cs="Times New Roman"/>
          <w:sz w:val="28"/>
          <w:szCs w:val="28"/>
        </w:rPr>
      </w:pPr>
      <w:r w:rsidRPr="006B0F5D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6B0F5D" w:rsidRPr="006B0F5D" w:rsidRDefault="006B0F5D" w:rsidP="006B0F5D">
      <w:pPr>
        <w:rPr>
          <w:rFonts w:ascii="Times New Roman" w:hAnsi="Times New Roman" w:cs="Times New Roman"/>
          <w:sz w:val="28"/>
          <w:szCs w:val="28"/>
        </w:rPr>
      </w:pPr>
      <w:r w:rsidRPr="006B0F5D">
        <w:rPr>
          <w:rFonts w:ascii="Times New Roman" w:hAnsi="Times New Roman" w:cs="Times New Roman"/>
          <w:sz w:val="28"/>
          <w:szCs w:val="28"/>
        </w:rPr>
        <w:lastRenderedPageBreak/>
        <w:t>Система показателей (индикаторов) сформирована с учетом обеспечения возможности подтверждения достижения цели и решения задач Программы.</w:t>
      </w:r>
    </w:p>
    <w:p w:rsidR="006520F7" w:rsidRPr="006520F7" w:rsidRDefault="002972FF" w:rsidP="006520F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</w:t>
      </w:r>
      <w:r w:rsidR="006520F7" w:rsidRP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                                             </w:t>
      </w:r>
      <w:r w:rsidR="006520F7" w:rsidRPr="006520F7">
        <w:rPr>
          <w:rStyle w:val="a9"/>
          <w:rFonts w:ascii="Times New Roman" w:hAnsi="Times New Roman"/>
          <w:color w:val="000000" w:themeColor="text1"/>
        </w:rPr>
        <w:t>Сведения</w:t>
      </w:r>
      <w:r w:rsidR="006520F7" w:rsidRPr="006520F7">
        <w:rPr>
          <w:rFonts w:ascii="Times New Roman" w:hAnsi="Times New Roman" w:cs="Times New Roman"/>
          <w:b/>
          <w:bCs/>
          <w:color w:val="000000" w:themeColor="text1"/>
        </w:rPr>
        <w:br/>
      </w:r>
      <w:r w:rsidR="006520F7" w:rsidRPr="006520F7">
        <w:rPr>
          <w:rStyle w:val="a9"/>
          <w:rFonts w:ascii="Times New Roman" w:hAnsi="Times New Roman"/>
          <w:color w:val="000000" w:themeColor="text1"/>
        </w:rPr>
        <w:t>о показателях (индикаторах) муниципальной программы муниципального образования «пос. Прямицыно» Октябрьского района Курской области</w:t>
      </w:r>
      <w:r w:rsidR="006520F7" w:rsidRPr="006520F7">
        <w:rPr>
          <w:rStyle w:val="apple-converted-space"/>
          <w:rFonts w:ascii="Times New Roman" w:hAnsi="Times New Roman"/>
          <w:b/>
          <w:bCs/>
          <w:color w:val="000000" w:themeColor="text1"/>
        </w:rPr>
        <w:t> </w:t>
      </w:r>
      <w:r w:rsidR="006520F7" w:rsidRPr="006520F7">
        <w:rPr>
          <w:rStyle w:val="a9"/>
          <w:rFonts w:ascii="Times New Roman" w:hAnsi="Times New Roman"/>
          <w:color w:val="000000" w:themeColor="text1"/>
        </w:rPr>
        <w:t>«</w:t>
      </w:r>
      <w:r w:rsidR="006520F7" w:rsidRPr="006520F7">
        <w:rPr>
          <w:rFonts w:ascii="Times New Roman" w:hAnsi="Times New Roman" w:cs="Times New Roman"/>
          <w:b/>
          <w:bCs/>
          <w:color w:val="000000" w:themeColor="text1"/>
        </w:rPr>
        <w:t>Повышение эффективности работы с молодежью, организация отдыха и оздоровление детей, молодежи,</w:t>
      </w:r>
      <w:r w:rsidR="006520F7" w:rsidRPr="006520F7">
        <w:rPr>
          <w:rStyle w:val="apple-converted-space"/>
          <w:rFonts w:ascii="Times New Roman" w:hAnsi="Times New Roman"/>
          <w:b/>
          <w:bCs/>
          <w:color w:val="000000" w:themeColor="text1"/>
        </w:rPr>
        <w:t> </w:t>
      </w:r>
      <w:r w:rsidR="006520F7" w:rsidRPr="006520F7">
        <w:rPr>
          <w:rStyle w:val="a9"/>
          <w:rFonts w:ascii="Times New Roman" w:hAnsi="Times New Roman"/>
          <w:color w:val="000000" w:themeColor="text1"/>
        </w:rPr>
        <w:t>развитие физической культуры и спорта»</w:t>
      </w:r>
      <w:r w:rsidR="006520F7" w:rsidRPr="006520F7">
        <w:rPr>
          <w:rStyle w:val="apple-converted-space"/>
          <w:rFonts w:ascii="Times New Roman" w:hAnsi="Times New Roman"/>
          <w:b/>
          <w:bCs/>
          <w:color w:val="000000" w:themeColor="text1"/>
        </w:rPr>
        <w:t> </w:t>
      </w:r>
      <w:r w:rsidR="006520F7" w:rsidRPr="006520F7">
        <w:rPr>
          <w:rStyle w:val="a9"/>
          <w:rFonts w:ascii="Times New Roman" w:hAnsi="Times New Roman"/>
          <w:color w:val="000000" w:themeColor="text1"/>
        </w:rPr>
        <w:t>и ее подпрограммы и их значениях</w:t>
      </w:r>
    </w:p>
    <w:tbl>
      <w:tblPr>
        <w:tblpPr w:leftFromText="180" w:rightFromText="180" w:topFromText="15" w:bottomFromText="15" w:vertAnchor="text"/>
        <w:tblW w:w="9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4359"/>
        <w:gridCol w:w="1417"/>
        <w:gridCol w:w="1276"/>
        <w:gridCol w:w="1134"/>
        <w:gridCol w:w="1134"/>
      </w:tblGrid>
      <w:tr w:rsidR="006520F7" w:rsidRPr="004465D3" w:rsidTr="00A07996"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№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п/п</w:t>
            </w:r>
          </w:p>
        </w:tc>
        <w:tc>
          <w:tcPr>
            <w:tcW w:w="4359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Наименование</w:t>
            </w:r>
            <w:r w:rsidRPr="004465D3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4465D3">
              <w:rPr>
                <w:b/>
                <w:bCs/>
                <w:color w:val="000000" w:themeColor="text1"/>
              </w:rPr>
              <w:br/>
            </w:r>
            <w:r w:rsidRPr="004465D3">
              <w:rPr>
                <w:rStyle w:val="a9"/>
                <w:color w:val="000000" w:themeColor="text1"/>
              </w:rPr>
              <w:t>показателя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ind w:right="638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Значение показателя по годам</w:t>
            </w:r>
          </w:p>
        </w:tc>
      </w:tr>
      <w:tr w:rsidR="006520F7" w:rsidRPr="004465D3" w:rsidTr="00A07996">
        <w:trPr>
          <w:trHeight w:val="411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</w:tcPr>
          <w:p w:rsidR="006520F7" w:rsidRPr="004465D3" w:rsidRDefault="006520F7" w:rsidP="00A0799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359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vAlign w:val="center"/>
          </w:tcPr>
          <w:p w:rsidR="006520F7" w:rsidRPr="004465D3" w:rsidRDefault="006520F7" w:rsidP="00A0799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vAlign w:val="center"/>
          </w:tcPr>
          <w:p w:rsidR="006520F7" w:rsidRPr="004465D3" w:rsidRDefault="006520F7" w:rsidP="00A0799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ind w:right="638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ind w:right="459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201</w:t>
            </w:r>
            <w:r>
              <w:rPr>
                <w:rStyle w:val="a9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ind w:right="638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6520F7">
            <w:pPr>
              <w:pStyle w:val="a3"/>
              <w:shd w:val="clear" w:color="auto" w:fill="FFFFFF" w:themeFill="background1"/>
              <w:spacing w:before="0" w:after="0"/>
              <w:ind w:right="638"/>
              <w:rPr>
                <w:color w:val="000000" w:themeColor="text1"/>
              </w:rPr>
            </w:pPr>
          </w:p>
        </w:tc>
      </w:tr>
    </w:tbl>
    <w:p w:rsidR="006520F7" w:rsidRPr="004465D3" w:rsidRDefault="006520F7" w:rsidP="006520F7">
      <w:pPr>
        <w:pStyle w:val="a3"/>
        <w:shd w:val="clear" w:color="auto" w:fill="FFFFFF" w:themeFill="background1"/>
        <w:spacing w:before="0" w:after="0"/>
        <w:jc w:val="center"/>
        <w:rPr>
          <w:color w:val="000000" w:themeColor="text1"/>
        </w:rPr>
      </w:pPr>
      <w:r w:rsidRPr="004465D3">
        <w:rPr>
          <w:rStyle w:val="a9"/>
          <w:color w:val="000000" w:themeColor="text1"/>
        </w:rPr>
        <w:t>Муниципальная программа</w:t>
      </w:r>
    </w:p>
    <w:tbl>
      <w:tblPr>
        <w:tblW w:w="9874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4379"/>
        <w:gridCol w:w="1417"/>
        <w:gridCol w:w="1276"/>
        <w:gridCol w:w="1134"/>
        <w:gridCol w:w="1134"/>
      </w:tblGrid>
      <w:tr w:rsidR="006520F7" w:rsidRPr="004465D3" w:rsidTr="00A0799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1</w:t>
            </w:r>
          </w:p>
        </w:tc>
        <w:tc>
          <w:tcPr>
            <w:tcW w:w="437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ind w:right="2488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6</w:t>
            </w:r>
          </w:p>
        </w:tc>
      </w:tr>
      <w:tr w:rsidR="006520F7" w:rsidRPr="004465D3" w:rsidTr="00A07996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Удельный вес населения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6520F7">
            <w:pPr>
              <w:pStyle w:val="a3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</w:p>
        </w:tc>
      </w:tr>
      <w:tr w:rsidR="006520F7" w:rsidRPr="004465D3" w:rsidTr="00A07996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Количество физкультурно-оздоровительных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6520F7">
            <w:pPr>
              <w:pStyle w:val="a3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</w:p>
        </w:tc>
      </w:tr>
      <w:tr w:rsidR="006520F7" w:rsidRPr="004465D3" w:rsidTr="00A07996">
        <w:tc>
          <w:tcPr>
            <w:tcW w:w="9873" w:type="dxa"/>
            <w:gridSpan w:val="6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rStyle w:val="a9"/>
                <w:color w:val="000000" w:themeColor="text1"/>
              </w:rPr>
              <w:t>Подпрограмма</w:t>
            </w:r>
          </w:p>
        </w:tc>
      </w:tr>
      <w:tr w:rsidR="006520F7" w:rsidRPr="004465D3" w:rsidTr="00A07996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Default="006520F7" w:rsidP="00A07996">
            <w:pPr>
              <w:pStyle w:val="a3"/>
              <w:shd w:val="clear" w:color="auto" w:fill="FFFFFF" w:themeFill="background1"/>
              <w:spacing w:before="0" w:after="0"/>
              <w:ind w:firstLine="33"/>
              <w:jc w:val="both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Доля достигнутых це</w:t>
            </w:r>
            <w:r>
              <w:rPr>
                <w:color w:val="000000" w:themeColor="text1"/>
              </w:rPr>
              <w:t xml:space="preserve">левых показателей (индикаторов)муниципальной 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ind w:firstLine="3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Программы </w:t>
            </w:r>
            <w:r w:rsidRPr="004465D3">
              <w:rPr>
                <w:color w:val="000000" w:themeColor="text1"/>
              </w:rPr>
              <w:t>муниципального образования «</w:t>
            </w:r>
            <w:r>
              <w:rPr>
                <w:color w:val="000000" w:themeColor="text1"/>
              </w:rPr>
              <w:t>пос. Прямицыно</w:t>
            </w:r>
            <w:r w:rsidRPr="004465D3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>Октябрьского</w:t>
            </w:r>
            <w:r w:rsidRPr="004465D3">
              <w:rPr>
                <w:color w:val="000000" w:themeColor="text1"/>
              </w:rPr>
              <w:t xml:space="preserve">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Default="006520F7" w:rsidP="006520F7">
            <w:pPr>
              <w:pStyle w:val="a3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68,6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  <w:r w:rsidRPr="004465D3">
              <w:rPr>
                <w:color w:val="000000" w:themeColor="text1"/>
              </w:rPr>
              <w:t> </w:t>
            </w:r>
          </w:p>
          <w:p w:rsidR="006520F7" w:rsidRPr="004465D3" w:rsidRDefault="006520F7" w:rsidP="00A07996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</w:rPr>
            </w:pPr>
          </w:p>
        </w:tc>
      </w:tr>
    </w:tbl>
    <w:p w:rsidR="006520F7" w:rsidRPr="004465D3" w:rsidRDefault="006520F7" w:rsidP="006520F7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4465D3">
        <w:rPr>
          <w:color w:val="000000" w:themeColor="text1"/>
        </w:rPr>
        <w:t> </w:t>
      </w:r>
    </w:p>
    <w:p w:rsidR="006520F7" w:rsidRDefault="006520F7" w:rsidP="006520F7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4465D3">
        <w:rPr>
          <w:color w:val="000000" w:themeColor="text1"/>
        </w:rPr>
        <w:t> </w:t>
      </w:r>
    </w:p>
    <w:p w:rsidR="006520F7" w:rsidRDefault="006520F7" w:rsidP="006520F7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</w:p>
    <w:p w:rsidR="002972FF" w:rsidRPr="002972FF" w:rsidRDefault="002972FF" w:rsidP="002972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2972F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2972F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972FF" w:rsidRPr="002972FF" w:rsidRDefault="002972FF" w:rsidP="002972FF">
      <w:pPr>
        <w:pStyle w:val="a3"/>
        <w:shd w:val="clear" w:color="auto" w:fill="FFFFFF" w:themeFill="background1"/>
        <w:spacing w:before="0" w:after="0"/>
        <w:ind w:firstLine="851"/>
        <w:rPr>
          <w:color w:val="000000" w:themeColor="text1"/>
          <w:sz w:val="28"/>
          <w:szCs w:val="28"/>
        </w:rPr>
      </w:pPr>
      <w:r w:rsidRPr="002972FF">
        <w:rPr>
          <w:color w:val="000000" w:themeColor="text1"/>
          <w:sz w:val="28"/>
          <w:szCs w:val="28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 поселка Прямицыно района Курской области о бюджете муниципального образования на очередной финансовый год и плановый период. </w:t>
      </w:r>
    </w:p>
    <w:p w:rsidR="006B0F5D" w:rsidRPr="002972FF" w:rsidRDefault="006B0F5D" w:rsidP="002972F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lang w:eastAsia="en-US"/>
        </w:rPr>
      </w:pPr>
      <w:r w:rsidRPr="002972FF"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lang w:eastAsia="en-US"/>
        </w:rPr>
        <w:t>Оценка эффективности программы:</w:t>
      </w:r>
    </w:p>
    <w:p w:rsidR="002972FF" w:rsidRPr="004D119F" w:rsidRDefault="002972FF" w:rsidP="002972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19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972FF" w:rsidRPr="004D119F" w:rsidRDefault="002972FF" w:rsidP="002972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4D119F">
        <w:rPr>
          <w:rFonts w:ascii="Times New Roman" w:eastAsia="Calibri" w:hAnsi="Times New Roman" w:cs="Times New Roman"/>
          <w:sz w:val="28"/>
          <w:szCs w:val="28"/>
          <w:lang w:eastAsia="en-US"/>
        </w:rPr>
        <w:t>Сд = зф / зп х 100% = 11/11 х100 %= 100%</w:t>
      </w:r>
    </w:p>
    <w:p w:rsidR="00FD75C8" w:rsidRPr="00FD75C8" w:rsidRDefault="00FD75C8" w:rsidP="00FD75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5C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Планируемый объем расходов на реализаци</w:t>
      </w:r>
      <w:r w:rsid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ю программных мероприятий в 2015</w:t>
      </w:r>
      <w:r w:rsidRPr="00FD75C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году составил </w:t>
      </w:r>
      <w:r w:rsid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00 000</w:t>
      </w:r>
      <w:r w:rsidRPr="00FD75C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тыс. рублей. Запланированные в бюджете муниципального района средства на реализацию мероприятий программы освоены в сумме </w:t>
      </w:r>
      <w:r w:rsid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204 173</w:t>
      </w:r>
      <w:r w:rsidRPr="00FD75C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тыс. руб., что сост</w:t>
      </w:r>
      <w:r w:rsid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авило 68,6</w:t>
      </w:r>
      <w:r w:rsidRPr="00FD75C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процентов. Следовательно, программа работает и может быть признана эффективной и целесообразн</w:t>
      </w:r>
      <w:r w:rsidR="006520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ой к финансированию на 2016</w:t>
      </w:r>
      <w:r w:rsidRPr="00FD75C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год с учетом корректировки объемов финансирования.</w:t>
      </w:r>
    </w:p>
    <w:p w:rsidR="00FD75C8" w:rsidRDefault="00FD75C8" w:rsidP="00FD75C8">
      <w:pPr>
        <w:pStyle w:val="a3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</w:p>
    <w:p w:rsidR="006B0F5D" w:rsidRDefault="006B0F5D" w:rsidP="00FD75C8">
      <w:pPr>
        <w:pStyle w:val="a3"/>
        <w:shd w:val="clear" w:color="auto" w:fill="FFFFFF" w:themeFill="background1"/>
        <w:spacing w:before="0" w:after="0"/>
        <w:rPr>
          <w:b/>
          <w:bCs/>
          <w:color w:val="000000" w:themeColor="text1"/>
        </w:rPr>
      </w:pPr>
    </w:p>
    <w:p w:rsidR="006B0F5D" w:rsidRDefault="006B0F5D" w:rsidP="00FD75C8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</w:p>
    <w:p w:rsidR="00FD75C8" w:rsidRDefault="00FD75C8" w:rsidP="00FD75C8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</w:p>
    <w:p w:rsidR="00241214" w:rsidRPr="005C3202" w:rsidRDefault="005C3202" w:rsidP="00241214">
      <w:pPr>
        <w:pStyle w:val="Style3"/>
        <w:widowControl/>
        <w:spacing w:line="240" w:lineRule="auto"/>
        <w:jc w:val="lef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Pr="005C3202">
        <w:rPr>
          <w:rFonts w:eastAsiaTheme="minorEastAsia"/>
          <w:bCs/>
          <w:sz w:val="28"/>
          <w:szCs w:val="28"/>
        </w:rPr>
        <w:t xml:space="preserve">Начальник отдела   </w:t>
      </w:r>
      <w:r>
        <w:rPr>
          <w:rFonts w:eastAsiaTheme="minorEastAsia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C3202">
        <w:rPr>
          <w:rFonts w:eastAsiaTheme="minorEastAsia"/>
          <w:bCs/>
          <w:sz w:val="28"/>
          <w:szCs w:val="28"/>
        </w:rPr>
        <w:t>Резцова О.Г.</w:t>
      </w:r>
    </w:p>
    <w:p w:rsidR="00241214" w:rsidRPr="00801C27" w:rsidRDefault="00241214" w:rsidP="00241214">
      <w:pPr>
        <w:pStyle w:val="Style3"/>
        <w:widowControl/>
        <w:spacing w:line="240" w:lineRule="auto"/>
        <w:jc w:val="center"/>
        <w:rPr>
          <w:rStyle w:val="FontStyle17"/>
          <w:rFonts w:eastAsiaTheme="minorEastAsia"/>
          <w:b/>
          <w:bCs/>
          <w:sz w:val="28"/>
          <w:szCs w:val="22"/>
        </w:rPr>
      </w:pPr>
      <w:r w:rsidRPr="0096666E">
        <w:rPr>
          <w:rStyle w:val="FontStyle17"/>
          <w:sz w:val="28"/>
          <w:szCs w:val="28"/>
        </w:rPr>
        <w:lastRenderedPageBreak/>
        <w:t>Отчет</w:t>
      </w:r>
    </w:p>
    <w:p w:rsidR="00241214" w:rsidRPr="0096666E" w:rsidRDefault="00241214" w:rsidP="00241214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t>об использовании бюджетных ассигнований бюджета</w:t>
      </w:r>
      <w:r>
        <w:rPr>
          <w:rStyle w:val="FontStyle17"/>
          <w:sz w:val="28"/>
          <w:szCs w:val="28"/>
        </w:rPr>
        <w:t xml:space="preserve"> поселка Прямицыно</w:t>
      </w:r>
      <w:r w:rsidRPr="0096666E">
        <w:rPr>
          <w:rStyle w:val="FontStyle17"/>
          <w:sz w:val="28"/>
          <w:szCs w:val="28"/>
        </w:rPr>
        <w:t xml:space="preserve"> </w:t>
      </w:r>
      <w:r w:rsidRPr="001D43FB">
        <w:rPr>
          <w:rStyle w:val="FontStyle18"/>
          <w:rFonts w:ascii="Times New Roman" w:hAnsi="Times New Roman" w:cs="Times New Roman"/>
          <w:sz w:val="28"/>
          <w:szCs w:val="28"/>
        </w:rPr>
        <w:t>Октябрьского</w:t>
      </w:r>
      <w:r w:rsidRPr="001D43FB">
        <w:rPr>
          <w:rStyle w:val="FontStyle17"/>
          <w:sz w:val="28"/>
          <w:szCs w:val="28"/>
        </w:rPr>
        <w:t xml:space="preserve"> </w:t>
      </w:r>
      <w:r w:rsidRPr="0096666E">
        <w:rPr>
          <w:rStyle w:val="FontStyle17"/>
          <w:sz w:val="28"/>
          <w:szCs w:val="28"/>
        </w:rPr>
        <w:t>района Курской области</w:t>
      </w:r>
    </w:p>
    <w:p w:rsidR="00241214" w:rsidRPr="001D43FB" w:rsidRDefault="00241214" w:rsidP="00241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66E">
        <w:rPr>
          <w:rStyle w:val="FontStyle17"/>
          <w:sz w:val="28"/>
          <w:szCs w:val="28"/>
        </w:rPr>
        <w:t xml:space="preserve">на реализацию муниципальной </w:t>
      </w:r>
      <w:r w:rsidRPr="0096666E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7508FA">
        <w:rPr>
          <w:rStyle w:val="a9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3FB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поселке Прямицыно Октябрьского района Курской области на 2014-2017гг»</w:t>
      </w:r>
    </w:p>
    <w:p w:rsidR="00241214" w:rsidRPr="001D43FB" w:rsidRDefault="00241214" w:rsidP="00241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214" w:rsidRPr="001D43FB" w:rsidRDefault="00241214" w:rsidP="00241214">
      <w:pPr>
        <w:jc w:val="center"/>
        <w:rPr>
          <w:rFonts w:ascii="Times New Roman" w:hAnsi="Times New Roman" w:cs="Times New Roman"/>
        </w:rPr>
      </w:pPr>
      <w:r w:rsidRPr="001D43FB">
        <w:rPr>
          <w:rStyle w:val="FontStyle17"/>
        </w:rPr>
        <w:t>(тыс. рублей)</w:t>
      </w:r>
    </w:p>
    <w:tbl>
      <w:tblPr>
        <w:tblW w:w="13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39"/>
        <w:gridCol w:w="1260"/>
        <w:gridCol w:w="1440"/>
      </w:tblGrid>
      <w:tr w:rsidR="00241214" w:rsidRPr="001D43FB" w:rsidTr="00926C46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Наименование муниципальной</w:t>
            </w:r>
          </w:p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подпрограммы муниципальной программы, ведомственной целевой</w:t>
            </w:r>
          </w:p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основного</w:t>
            </w:r>
          </w:p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  <w:r w:rsidRPr="001D43FB">
              <w:rPr>
                <w:rStyle w:val="FontStyle19"/>
                <w:rFonts w:ascii="Times New Roman" w:hAnsi="Times New Roman" w:cs="Times New Roman"/>
              </w:rPr>
              <w:t>Расходы (тыс.рублей)</w:t>
            </w:r>
          </w:p>
        </w:tc>
      </w:tr>
      <w:tr w:rsidR="00241214" w:rsidRPr="001D43FB" w:rsidTr="00926C46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кассовое испол</w:t>
            </w: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softHyphen/>
              <w:t>нение</w:t>
            </w:r>
          </w:p>
        </w:tc>
      </w:tr>
      <w:tr w:rsidR="00241214" w:rsidRPr="001D43FB" w:rsidTr="00926C4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1214" w:rsidRPr="001D43FB" w:rsidTr="00926C46"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241214" w:rsidRPr="001D43FB" w:rsidRDefault="00241214" w:rsidP="00926C46">
            <w:pPr>
              <w:rPr>
                <w:rFonts w:ascii="Times New Roman" w:hAnsi="Times New Roman" w:cs="Times New Roman"/>
              </w:rPr>
            </w:pPr>
          </w:p>
          <w:p w:rsidR="00241214" w:rsidRPr="001D43FB" w:rsidRDefault="00241214" w:rsidP="00926C46">
            <w:pPr>
              <w:rPr>
                <w:rFonts w:ascii="Times New Roman" w:hAnsi="Times New Roman" w:cs="Times New Roman"/>
              </w:rPr>
            </w:pPr>
          </w:p>
          <w:p w:rsidR="00241214" w:rsidRPr="001D43FB" w:rsidRDefault="00241214" w:rsidP="00926C46">
            <w:pPr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5"/>
              <w:widowControl/>
              <w:jc w:val="center"/>
              <w:rPr>
                <w:rStyle w:val="FontStyle35"/>
                <w:rFonts w:ascii="Times New Roman" w:cs="Times New Roman"/>
                <w:b w:val="0"/>
                <w:sz w:val="22"/>
                <w:szCs w:val="22"/>
              </w:rPr>
            </w:pPr>
          </w:p>
          <w:p w:rsidR="00241214" w:rsidRPr="001D43FB" w:rsidRDefault="00241214" w:rsidP="00926C46">
            <w:pPr>
              <w:pStyle w:val="Style5"/>
              <w:widowControl/>
            </w:pPr>
            <w:r w:rsidRPr="001D43FB">
              <w:rPr>
                <w:rStyle w:val="a9"/>
                <w:b w:val="0"/>
                <w:color w:val="000000" w:themeColor="text1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Style w:val="a9"/>
                <w:b w:val="0"/>
                <w:color w:val="000000" w:themeColor="text1"/>
              </w:rPr>
              <w:t>»</w:t>
            </w:r>
          </w:p>
          <w:p w:rsidR="00241214" w:rsidRPr="001D43FB" w:rsidRDefault="00241214" w:rsidP="00926C46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204 173</w:t>
            </w:r>
          </w:p>
        </w:tc>
      </w:tr>
      <w:tr w:rsidR="00241214" w:rsidRPr="001D43FB" w:rsidTr="00926C46">
        <w:trPr>
          <w:trHeight w:val="13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Администрация поселка Прямицыно 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"/>
              <w:widowControl/>
              <w:rPr>
                <w:sz w:val="22"/>
                <w:szCs w:val="22"/>
              </w:rPr>
            </w:pPr>
            <w:r w:rsidRPr="001D43FB">
              <w:rPr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08 3</w:t>
            </w:r>
            <w:r w:rsidRPr="001D43FB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1D43FB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4" w:rsidRPr="001D43FB" w:rsidRDefault="00241214" w:rsidP="00926C46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204 173</w:t>
            </w:r>
          </w:p>
        </w:tc>
      </w:tr>
    </w:tbl>
    <w:p w:rsidR="005C3202" w:rsidRDefault="005C3202" w:rsidP="00241214">
      <w:pPr>
        <w:pStyle w:val="Style12"/>
        <w:widowControl/>
        <w:rPr>
          <w:rStyle w:val="FontStyle32"/>
          <w:rFonts w:eastAsia="Arial Unicode MS"/>
          <w:i w:val="0"/>
          <w:sz w:val="24"/>
          <w:szCs w:val="24"/>
        </w:rPr>
      </w:pPr>
    </w:p>
    <w:p w:rsidR="005C3202" w:rsidRPr="005C3202" w:rsidRDefault="005C3202" w:rsidP="005C3202"/>
    <w:p w:rsidR="005C3202" w:rsidRDefault="005C3202" w:rsidP="005C3202"/>
    <w:p w:rsidR="005C3202" w:rsidRPr="005C3202" w:rsidRDefault="005C3202" w:rsidP="005C32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320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2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5C3202">
        <w:rPr>
          <w:rFonts w:ascii="Times New Roman" w:hAnsi="Times New Roman" w:cs="Times New Roman"/>
          <w:sz w:val="28"/>
          <w:szCs w:val="28"/>
        </w:rPr>
        <w:t>Резцова О.Г.</w:t>
      </w:r>
    </w:p>
    <w:p w:rsidR="005C3202" w:rsidRDefault="005C3202" w:rsidP="005C3202"/>
    <w:p w:rsidR="00241214" w:rsidRPr="005C3202" w:rsidRDefault="00241214" w:rsidP="005C3202">
      <w:pPr>
        <w:sectPr w:rsidR="00241214" w:rsidRPr="005C3202" w:rsidSect="004972E4">
          <w:pgSz w:w="16837" w:h="11905" w:orient="landscape"/>
          <w:pgMar w:top="1531" w:right="1531" w:bottom="851" w:left="1134" w:header="720" w:footer="720" w:gutter="0"/>
          <w:cols w:space="60"/>
          <w:noEndnote/>
          <w:docGrid w:linePitch="381"/>
        </w:sectPr>
      </w:pPr>
    </w:p>
    <w:p w:rsidR="00241214" w:rsidRPr="00B04A32" w:rsidRDefault="00241214" w:rsidP="00B04A32">
      <w:pPr>
        <w:rPr>
          <w:rFonts w:ascii="Times New Roman" w:hAnsi="Times New Roman" w:cs="Times New Roman"/>
          <w:sz w:val="28"/>
          <w:szCs w:val="28"/>
        </w:rPr>
      </w:pPr>
    </w:p>
    <w:sectPr w:rsidR="00241214" w:rsidRPr="00B04A32" w:rsidSect="005D7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E2" w:rsidRDefault="00CD49E2" w:rsidP="005D7D8D">
      <w:pPr>
        <w:spacing w:after="0" w:line="240" w:lineRule="auto"/>
      </w:pPr>
      <w:r>
        <w:separator/>
      </w:r>
    </w:p>
  </w:endnote>
  <w:endnote w:type="continuationSeparator" w:id="1">
    <w:p w:rsidR="00CD49E2" w:rsidRDefault="00CD49E2" w:rsidP="005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E2" w:rsidRDefault="00CD49E2" w:rsidP="005D7D8D">
      <w:pPr>
        <w:spacing w:after="0" w:line="240" w:lineRule="auto"/>
      </w:pPr>
      <w:r>
        <w:separator/>
      </w:r>
    </w:p>
  </w:footnote>
  <w:footnote w:type="continuationSeparator" w:id="1">
    <w:p w:rsidR="00CD49E2" w:rsidRDefault="00CD49E2" w:rsidP="005D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0C"/>
    <w:multiLevelType w:val="multilevel"/>
    <w:tmpl w:val="1BC0E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13"/>
    <w:rsid w:val="000A2119"/>
    <w:rsid w:val="000B7887"/>
    <w:rsid w:val="00114D77"/>
    <w:rsid w:val="00117700"/>
    <w:rsid w:val="001C35ED"/>
    <w:rsid w:val="00241214"/>
    <w:rsid w:val="00266088"/>
    <w:rsid w:val="002972FF"/>
    <w:rsid w:val="002C1413"/>
    <w:rsid w:val="003618BD"/>
    <w:rsid w:val="003B628A"/>
    <w:rsid w:val="003C7ABF"/>
    <w:rsid w:val="00417310"/>
    <w:rsid w:val="00424177"/>
    <w:rsid w:val="00427260"/>
    <w:rsid w:val="00444D5B"/>
    <w:rsid w:val="00453CCA"/>
    <w:rsid w:val="004F24D3"/>
    <w:rsid w:val="0053691F"/>
    <w:rsid w:val="0058281B"/>
    <w:rsid w:val="00596C6A"/>
    <w:rsid w:val="005C3202"/>
    <w:rsid w:val="005D7D8D"/>
    <w:rsid w:val="006520F7"/>
    <w:rsid w:val="006B0F5D"/>
    <w:rsid w:val="006C07B0"/>
    <w:rsid w:val="007508FA"/>
    <w:rsid w:val="00775027"/>
    <w:rsid w:val="007D41FA"/>
    <w:rsid w:val="00805165"/>
    <w:rsid w:val="00993846"/>
    <w:rsid w:val="009A1780"/>
    <w:rsid w:val="009A6C46"/>
    <w:rsid w:val="009E1604"/>
    <w:rsid w:val="00A34EB5"/>
    <w:rsid w:val="00A7060F"/>
    <w:rsid w:val="00A74AF1"/>
    <w:rsid w:val="00B04A32"/>
    <w:rsid w:val="00B45DCF"/>
    <w:rsid w:val="00B74DA7"/>
    <w:rsid w:val="00C14600"/>
    <w:rsid w:val="00C2752D"/>
    <w:rsid w:val="00C82F31"/>
    <w:rsid w:val="00CD49E2"/>
    <w:rsid w:val="00D048E5"/>
    <w:rsid w:val="00D10A7F"/>
    <w:rsid w:val="00E016F4"/>
    <w:rsid w:val="00E06266"/>
    <w:rsid w:val="00E80A13"/>
    <w:rsid w:val="00F0178A"/>
    <w:rsid w:val="00F109FA"/>
    <w:rsid w:val="00FA5919"/>
    <w:rsid w:val="00FD75C8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4E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D8D"/>
  </w:style>
  <w:style w:type="paragraph" w:styleId="a7">
    <w:name w:val="footer"/>
    <w:basedOn w:val="a"/>
    <w:link w:val="a8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D8D"/>
  </w:style>
  <w:style w:type="paragraph" w:customStyle="1" w:styleId="ConsPlusTitle">
    <w:name w:val="ConsPlusTitle"/>
    <w:rsid w:val="004272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272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99"/>
    <w:qFormat/>
    <w:rsid w:val="007508F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75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75C8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6B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1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4121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41214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121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1214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14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24121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241214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241214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241214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241214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241214"/>
    <w:rPr>
      <w:rFonts w:ascii="Arial Unicode MS" w:eastAsia="Arial Unicode MS" w:cs="Arial Unicode MS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18</cp:revision>
  <cp:lastPrinted>2016-08-31T06:36:00Z</cp:lastPrinted>
  <dcterms:created xsi:type="dcterms:W3CDTF">2016-08-08T11:31:00Z</dcterms:created>
  <dcterms:modified xsi:type="dcterms:W3CDTF">2016-08-31T06:36:00Z</dcterms:modified>
</cp:coreProperties>
</file>